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CA" w:rsidRPr="006A21FB" w:rsidRDefault="00AC6DFA" w:rsidP="007663DD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6A21FB">
        <w:rPr>
          <w:rFonts w:ascii="Times New Roman" w:eastAsia="標楷體" w:hAnsi="Times New Roman" w:cs="Times New Roman"/>
          <w:b/>
          <w:sz w:val="28"/>
          <w:szCs w:val="32"/>
        </w:rPr>
        <w:t>國立</w:t>
      </w:r>
      <w:r w:rsidR="00DB1B33" w:rsidRPr="006A21FB">
        <w:rPr>
          <w:rFonts w:ascii="Times New Roman" w:eastAsia="標楷體" w:hAnsi="Times New Roman" w:cs="Times New Roman" w:hint="eastAsia"/>
          <w:b/>
          <w:sz w:val="28"/>
          <w:szCs w:val="32"/>
        </w:rPr>
        <w:t>中山</w:t>
      </w:r>
      <w:r w:rsidRPr="006A21FB">
        <w:rPr>
          <w:rFonts w:ascii="Times New Roman" w:eastAsia="標楷體" w:hAnsi="Times New Roman" w:cs="Times New Roman"/>
          <w:b/>
          <w:sz w:val="28"/>
          <w:szCs w:val="32"/>
        </w:rPr>
        <w:t>大學微學分課程</w:t>
      </w:r>
      <w:r w:rsidR="00941C8B" w:rsidRPr="006A21FB">
        <w:rPr>
          <w:rFonts w:ascii="Times New Roman" w:eastAsia="標楷體" w:hAnsi="Times New Roman" w:cs="Times New Roman" w:hint="eastAsia"/>
          <w:b/>
          <w:sz w:val="28"/>
          <w:szCs w:val="32"/>
        </w:rPr>
        <w:t>開設</w:t>
      </w:r>
      <w:r w:rsidR="00F11E2E" w:rsidRPr="006A21FB">
        <w:rPr>
          <w:rFonts w:ascii="Times New Roman" w:eastAsia="標楷體" w:hAnsi="Times New Roman" w:cs="Times New Roman" w:hint="eastAsia"/>
          <w:b/>
          <w:sz w:val="28"/>
          <w:szCs w:val="32"/>
        </w:rPr>
        <w:t>申請</w:t>
      </w:r>
      <w:r w:rsidRPr="006A21FB">
        <w:rPr>
          <w:rFonts w:ascii="Times New Roman" w:eastAsia="標楷體" w:hAnsi="Times New Roman" w:cs="Times New Roman"/>
          <w:b/>
          <w:sz w:val="28"/>
          <w:szCs w:val="32"/>
        </w:rPr>
        <w:t>書</w:t>
      </w:r>
      <w:bookmarkStart w:id="0" w:name="_GoBack"/>
      <w:bookmarkEnd w:id="0"/>
    </w:p>
    <w:p w:rsidR="00C93A86" w:rsidRPr="00C93A86" w:rsidRDefault="00C93A86" w:rsidP="00C93A86">
      <w:pPr>
        <w:wordWrap w:val="0"/>
        <w:jc w:val="right"/>
        <w:rPr>
          <w:rFonts w:ascii="Times New Roman" w:eastAsia="標楷體" w:hAnsi="Times New Roman" w:cs="Times New Roman"/>
        </w:rPr>
      </w:pPr>
      <w:r w:rsidRPr="00C93A86">
        <w:rPr>
          <w:rFonts w:ascii="Times New Roman" w:eastAsia="標楷體" w:hAnsi="Times New Roman" w:cs="Times New Roman"/>
        </w:rPr>
        <w:t>申請日期：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年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月</w:t>
      </w:r>
      <w:r w:rsidRPr="00C93A86">
        <w:rPr>
          <w:rFonts w:ascii="Times New Roman" w:eastAsia="標楷體" w:hAnsi="Times New Roman" w:cs="Times New Roman"/>
        </w:rPr>
        <w:t xml:space="preserve">    </w:t>
      </w:r>
      <w:r w:rsidRPr="00C93A86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1696"/>
        <w:gridCol w:w="426"/>
        <w:gridCol w:w="283"/>
        <w:gridCol w:w="1139"/>
        <w:gridCol w:w="1276"/>
        <w:gridCol w:w="3544"/>
      </w:tblGrid>
      <w:tr w:rsidR="00EB19C8" w:rsidRPr="00C93A86" w:rsidTr="00116A07">
        <w:trPr>
          <w:trHeight w:val="497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3C3A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941C8B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</w:t>
            </w:r>
            <w:r w:rsidR="00EB19C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19C8" w:rsidRPr="00C93A86" w:rsidTr="00116A07">
        <w:trPr>
          <w:trHeight w:val="4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FC43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3A86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9C8" w:rsidRPr="00C93A86" w:rsidRDefault="00EB19C8" w:rsidP="00EB19C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Pr="00C93A8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9C8" w:rsidRPr="00C93A86" w:rsidRDefault="00EB19C8" w:rsidP="00FC43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C93A86" w:rsidTr="00116A07">
        <w:trPr>
          <w:trHeight w:val="635"/>
        </w:trPr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聯絡人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752" w:rsidRPr="006D5988" w:rsidRDefault="00CF6752" w:rsidP="00CF6752">
            <w:pPr>
              <w:ind w:leftChars="-45" w:left="-108" w:firstLineChars="45" w:firstLine="108"/>
              <w:jc w:val="both"/>
              <w:rPr>
                <w:rFonts w:ascii="Times New Roman" w:eastAsia="標楷體" w:hAnsi="Times New Roman" w:cs="Times New Roman"/>
              </w:rPr>
            </w:pPr>
            <w:r w:rsidRPr="006D5988">
              <w:rPr>
                <w:rFonts w:ascii="Times New Roman" w:eastAsia="標楷體" w:hAnsi="Times New Roman" w:cs="Times New Roman"/>
              </w:rPr>
              <w:t>姓名：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D5988">
              <w:rPr>
                <w:rFonts w:ascii="Times New Roman" w:eastAsia="標楷體" w:hAnsi="Times New Roman" w:cs="Times New Roman"/>
              </w:rPr>
              <w:t>職稱：</w:t>
            </w:r>
          </w:p>
          <w:p w:rsidR="00CF6752" w:rsidRPr="00C93A86" w:rsidRDefault="00CF6752" w:rsidP="00CF675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</w:rPr>
              <w:t>電話：</w:t>
            </w:r>
            <w:r w:rsidRPr="006D5988"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D5988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電子信箱</w:t>
            </w:r>
            <w:r w:rsidRPr="006D598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CF6752" w:rsidRPr="00C93A86" w:rsidTr="00116A07">
        <w:trPr>
          <w:trHeight w:val="635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微學分課程名稱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C93A86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學分數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F56B94" w:rsidRDefault="00CF6752" w:rsidP="00F56B9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56B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F56B94">
              <w:rPr>
                <w:rFonts w:ascii="Times New Roman" w:eastAsia="標楷體" w:hAnsi="Times New Roman" w:cs="Times New Roman"/>
                <w:sz w:val="20"/>
                <w:szCs w:val="24"/>
              </w:rPr>
              <w:t>以每</w:t>
            </w:r>
            <w:r w:rsidRPr="00F56B94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Pr="00F56B94">
              <w:rPr>
                <w:rFonts w:ascii="Times New Roman" w:eastAsia="標楷體" w:hAnsi="Times New Roman" w:cs="Times New Roman"/>
                <w:sz w:val="20"/>
                <w:szCs w:val="24"/>
              </w:rPr>
              <w:t>小時認定為</w:t>
            </w:r>
            <w:r w:rsidRPr="00F56B94">
              <w:rPr>
                <w:rFonts w:ascii="Times New Roman" w:eastAsia="標楷體" w:hAnsi="Times New Roman" w:cs="Times New Roman"/>
                <w:sz w:val="20"/>
                <w:szCs w:val="24"/>
              </w:rPr>
              <w:t>0.1</w:t>
            </w:r>
            <w:r w:rsidRPr="00F56B94">
              <w:rPr>
                <w:rFonts w:ascii="Times New Roman" w:eastAsia="標楷體" w:hAnsi="Times New Roman" w:cs="Times New Roman"/>
                <w:sz w:val="20"/>
                <w:szCs w:val="24"/>
              </w:rPr>
              <w:t>學分為原則</w:t>
            </w:r>
            <w:r w:rsidR="00F56B94" w:rsidRPr="00F56B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</w:t>
            </w:r>
            <w:r w:rsidR="0006630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學分數</w:t>
            </w:r>
            <w:r w:rsidR="00F56B94" w:rsidRPr="00F56B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至多計入小數點後一位數。</w:t>
            </w:r>
            <w:r w:rsidRPr="00F56B9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  <w:p w:rsidR="00CF6752" w:rsidRPr="009E2940" w:rsidRDefault="00CF6752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E634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</w:p>
        </w:tc>
      </w:tr>
      <w:tr w:rsidR="00941C8B" w:rsidRPr="00C93A86" w:rsidTr="00116A07">
        <w:trPr>
          <w:trHeight w:val="63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C93A86" w:rsidRDefault="00941C8B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人數限制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9E2940" w:rsidRDefault="00941C8B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941C8B" w:rsidRPr="00C93A86" w:rsidTr="00116A07">
        <w:trPr>
          <w:trHeight w:val="63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066306" w:rsidP="0006630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41C8B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8B" w:rsidRPr="00941C8B" w:rsidRDefault="00941C8B" w:rsidP="00941C8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1"/>
                <w:szCs w:val="24"/>
              </w:rPr>
            </w:pPr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請註</w:t>
            </w:r>
            <w:r w:rsidR="00DF69EA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明</w:t>
            </w:r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為逐</w:t>
            </w:r>
            <w:proofErr w:type="gramStart"/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週</w:t>
            </w:r>
            <w:proofErr w:type="gramEnd"/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或</w:t>
            </w:r>
            <w:proofErr w:type="gramStart"/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採</w:t>
            </w:r>
            <w:proofErr w:type="gramEnd"/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密集方式授課</w:t>
            </w:r>
            <w:r w:rsidRPr="00941C8B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C8B" w:rsidRPr="009E2940" w:rsidRDefault="00941C8B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DF69EA" w:rsidRPr="00C93A86" w:rsidTr="00116A07">
        <w:trPr>
          <w:trHeight w:val="63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9EA" w:rsidRDefault="00DF69EA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限修條件</w:t>
            </w:r>
            <w:proofErr w:type="gramEnd"/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9EA" w:rsidRDefault="00DF69EA" w:rsidP="00DF69EA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無</w:t>
            </w:r>
            <w:proofErr w:type="gramStart"/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則免填</w:t>
            </w:r>
            <w:proofErr w:type="gramEnd"/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  <w:p w:rsidR="00DF69EA" w:rsidRPr="009E2940" w:rsidRDefault="00DF69EA" w:rsidP="00CF675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 w:val="18"/>
                <w:szCs w:val="16"/>
              </w:rPr>
            </w:pPr>
          </w:p>
        </w:tc>
      </w:tr>
      <w:tr w:rsidR="00CF6752" w:rsidRPr="00C93A86" w:rsidTr="00116A07">
        <w:trPr>
          <w:trHeight w:val="114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微學分課程目標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752" w:rsidRPr="003E6341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941C8B" w:rsidRPr="00C93A86" w:rsidTr="00067DF2">
        <w:trPr>
          <w:trHeight w:val="55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1C8B" w:rsidRPr="00C93A86" w:rsidRDefault="00941C8B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微學分課程內容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C8B" w:rsidRDefault="00DC6059" w:rsidP="00DC605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1.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微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學分課程與</w:t>
            </w:r>
            <w:r w:rsidR="00067DF2"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院</w:t>
            </w:r>
            <w:r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系所</w:t>
            </w:r>
            <w:r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(</w:t>
            </w:r>
            <w:proofErr w:type="gramStart"/>
            <w:r w:rsidR="00375C67"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含</w:t>
            </w:r>
            <w:r w:rsidR="008347F6"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西灣</w:t>
            </w:r>
            <w:proofErr w:type="gramEnd"/>
            <w:r w:rsidR="008347F6"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學院</w:t>
            </w:r>
            <w:r w:rsidRPr="00067DF2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</w:rPr>
              <w:t>)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教育目標與學生專業能力之關聯。</w:t>
            </w:r>
          </w:p>
          <w:p w:rsidR="00DC6059" w:rsidRDefault="00DC6059" w:rsidP="00DC6059">
            <w:pPr>
              <w:widowControl/>
              <w:spacing w:line="240" w:lineRule="exact"/>
              <w:ind w:left="142" w:hangingChars="71" w:hanging="14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微學分課程可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針對</w:t>
            </w:r>
            <w:r w:rsidRPr="00DC6059">
              <w:rPr>
                <w:rFonts w:ascii="Times New Roman" w:eastAsia="標楷體" w:hAnsi="Times New Roman" w:cs="Times New Roman"/>
                <w:sz w:val="20"/>
                <w:szCs w:val="24"/>
              </w:rPr>
              <w:t>特定議題、技術工具學習、業師分享、社會實踐、學習反思與成果分享等，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開設實作</w:t>
            </w:r>
            <w:r w:rsidRPr="00DC6059">
              <w:rPr>
                <w:rFonts w:ascii="Times New Roman" w:eastAsia="標楷體" w:hAnsi="Times New Roman" w:cs="Times New Roman"/>
                <w:sz w:val="20"/>
                <w:szCs w:val="24"/>
              </w:rPr>
              <w:t>工作坊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、主題研討、專題討論、</w:t>
            </w:r>
            <w:proofErr w:type="gramStart"/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線上數位</w:t>
            </w:r>
            <w:proofErr w:type="gramEnd"/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學習、競賽、展覽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/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展演、跨</w:t>
            </w:r>
            <w:r w:rsidRPr="00DC6059">
              <w:rPr>
                <w:rFonts w:ascii="Times New Roman" w:eastAsia="標楷體" w:hAnsi="Times New Roman" w:cs="Times New Roman"/>
                <w:sz w:val="20"/>
                <w:szCs w:val="24"/>
              </w:rPr>
              <w:t>界交流活動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等課程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內容，請擇要說明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  <w:p w:rsidR="00DC6059" w:rsidRDefault="00DC6059" w:rsidP="00DC6059">
            <w:pPr>
              <w:widowControl/>
              <w:spacing w:line="240" w:lineRule="exact"/>
              <w:ind w:left="142" w:hangingChars="71" w:hanging="14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微學分課程修課方式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得</w:t>
            </w:r>
            <w:r w:rsidRPr="00DC6059">
              <w:rPr>
                <w:rFonts w:ascii="Times New Roman" w:eastAsia="標楷體" w:hAnsi="Times New Roman" w:cs="Times New Roman"/>
                <w:sz w:val="20"/>
                <w:szCs w:val="24"/>
              </w:rPr>
              <w:t>比照一般課程，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由開課教師訂定通過</w:t>
            </w:r>
            <w:r w:rsidRPr="00DC6059">
              <w:rPr>
                <w:rFonts w:ascii="Times New Roman" w:eastAsia="標楷體" w:hAnsi="Times New Roman" w:cs="Times New Roman"/>
                <w:sz w:val="20"/>
                <w:szCs w:val="24"/>
              </w:rPr>
              <w:t>課堂之作業、測驗、討論、實驗、實習或成果發表等教學活動規定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  <w:p w:rsidR="00DF69EA" w:rsidRDefault="00DF69EA" w:rsidP="00DC6059">
            <w:pPr>
              <w:widowControl/>
              <w:spacing w:line="240" w:lineRule="exact"/>
              <w:ind w:left="142" w:hangingChars="71" w:hanging="14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DF69EA" w:rsidRPr="00DC6059" w:rsidRDefault="00DF69EA" w:rsidP="00DC6059">
            <w:pPr>
              <w:widowControl/>
              <w:spacing w:line="240" w:lineRule="exact"/>
              <w:ind w:left="171" w:hangingChars="71" w:hanging="171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CF6752" w:rsidRPr="00C93A86" w:rsidTr="00116A07">
        <w:trPr>
          <w:trHeight w:val="40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752" w:rsidRPr="00C93A86" w:rsidRDefault="00DC6059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指定用書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F6752" w:rsidRDefault="00DC6059" w:rsidP="00DC6059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無</w:t>
            </w:r>
            <w:proofErr w:type="gramStart"/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則免填</w:t>
            </w:r>
            <w:proofErr w:type="gramEnd"/>
            <w:r w:rsidRPr="00DC605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  <w:p w:rsidR="00DC6059" w:rsidRPr="00C93A86" w:rsidRDefault="00DC6059" w:rsidP="00AE79E8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6752" w:rsidRPr="000E5E18" w:rsidTr="00116A07">
        <w:trPr>
          <w:trHeight w:val="104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F6752" w:rsidRDefault="00CF6752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CF6752" w:rsidRPr="006D5988" w:rsidRDefault="00CF6752" w:rsidP="00CF6752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98" w:type="dxa"/>
            <w:gridSpan w:val="3"/>
            <w:shd w:val="clear" w:color="auto" w:fill="F2F2F2" w:themeFill="background1" w:themeFillShade="F2"/>
            <w:vAlign w:val="center"/>
          </w:tcPr>
          <w:p w:rsidR="00CF6752" w:rsidRDefault="00DC6059" w:rsidP="00CF6752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開課單位</w:t>
            </w:r>
          </w:p>
          <w:p w:rsidR="00CF6752" w:rsidRPr="006D5988" w:rsidRDefault="00CF6752" w:rsidP="00DC60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</w:t>
            </w:r>
            <w:r w:rsidR="00DC6059">
              <w:rPr>
                <w:rFonts w:ascii="Times New Roman" w:eastAsia="標楷體" w:hAnsi="Times New Roman" w:cs="Times New Roman" w:hint="eastAsia"/>
                <w:szCs w:val="24"/>
              </w:rPr>
              <w:t>查</w:t>
            </w:r>
          </w:p>
        </w:tc>
        <w:tc>
          <w:tcPr>
            <w:tcW w:w="3544" w:type="dxa"/>
            <w:shd w:val="clear" w:color="auto" w:fill="auto"/>
          </w:tcPr>
          <w:p w:rsidR="00CF6752" w:rsidRPr="006D5988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</w:p>
          <w:p w:rsidR="00CF6752" w:rsidRPr="006D5988" w:rsidRDefault="00CF6752" w:rsidP="00CF6752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D598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D5988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通過，建議修正：</w:t>
            </w:r>
          </w:p>
        </w:tc>
      </w:tr>
    </w:tbl>
    <w:p w:rsidR="00CF6752" w:rsidRPr="003571FC" w:rsidRDefault="006D5988" w:rsidP="003931B7">
      <w:pPr>
        <w:widowControl/>
        <w:spacing w:line="200" w:lineRule="exact"/>
        <w:rPr>
          <w:rFonts w:ascii="Times New Roman" w:eastAsia="標楷體" w:hAnsi="Times New Roman" w:cs="Times New Roman"/>
          <w:sz w:val="20"/>
          <w:szCs w:val="24"/>
        </w:rPr>
      </w:pPr>
      <w:r w:rsidRPr="003571FC">
        <w:rPr>
          <w:rFonts w:ascii="Times New Roman" w:eastAsia="標楷體" w:hAnsi="Times New Roman" w:cs="Times New Roman" w:hint="eastAsia"/>
          <w:sz w:val="20"/>
          <w:szCs w:val="24"/>
        </w:rPr>
        <w:t>備註：</w:t>
      </w:r>
    </w:p>
    <w:p w:rsidR="0079220D" w:rsidRDefault="0079220D" w:rsidP="003931B7">
      <w:pPr>
        <w:pStyle w:val="aa"/>
        <w:widowControl/>
        <w:numPr>
          <w:ilvl w:val="0"/>
          <w:numId w:val="14"/>
        </w:numPr>
        <w:spacing w:line="200" w:lineRule="exact"/>
        <w:ind w:leftChars="0"/>
        <w:rPr>
          <w:rFonts w:ascii="Times New Roman" w:eastAsia="標楷體" w:hAnsi="Times New Roman" w:cs="Times New Roman"/>
          <w:sz w:val="20"/>
          <w:szCs w:val="24"/>
        </w:rPr>
      </w:pPr>
      <w:r w:rsidRPr="0079220D">
        <w:rPr>
          <w:rFonts w:ascii="Times New Roman" w:eastAsia="標楷體" w:hAnsi="Times New Roman" w:cs="Times New Roman" w:hint="eastAsia"/>
          <w:sz w:val="20"/>
          <w:szCs w:val="24"/>
        </w:rPr>
        <w:t>請於微學分</w:t>
      </w:r>
      <w:r w:rsidR="00014628">
        <w:rPr>
          <w:rFonts w:ascii="Times New Roman" w:eastAsia="標楷體" w:hAnsi="Times New Roman" w:cs="Times New Roman" w:hint="eastAsia"/>
          <w:sz w:val="20"/>
          <w:szCs w:val="24"/>
        </w:rPr>
        <w:t>課程</w:t>
      </w:r>
      <w:r w:rsidRPr="0079220D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開課前</w:t>
      </w:r>
      <w:r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一</w:t>
      </w:r>
      <w:proofErr w:type="gramStart"/>
      <w:r w:rsidRPr="0079220D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週</w:t>
      </w:r>
      <w:proofErr w:type="gramEnd"/>
      <w:r w:rsidRPr="0079220D">
        <w:rPr>
          <w:rFonts w:ascii="Times New Roman" w:eastAsia="標楷體" w:hAnsi="Times New Roman" w:cs="Times New Roman" w:hint="eastAsia"/>
          <w:sz w:val="20"/>
          <w:szCs w:val="24"/>
        </w:rPr>
        <w:t>完成申請</w:t>
      </w:r>
      <w:r>
        <w:rPr>
          <w:rFonts w:ascii="Times New Roman" w:eastAsia="標楷體" w:hAnsi="Times New Roman" w:cs="Times New Roman" w:hint="eastAsia"/>
          <w:sz w:val="20"/>
          <w:szCs w:val="24"/>
        </w:rPr>
        <w:t>及審查</w:t>
      </w:r>
      <w:r w:rsidRPr="0079220D">
        <w:rPr>
          <w:rFonts w:ascii="Times New Roman" w:eastAsia="標楷體" w:hAnsi="Times New Roman" w:cs="Times New Roman" w:hint="eastAsia"/>
          <w:sz w:val="20"/>
          <w:szCs w:val="24"/>
        </w:rPr>
        <w:t>程序，</w:t>
      </w:r>
      <w:r>
        <w:rPr>
          <w:rFonts w:ascii="Times New Roman" w:eastAsia="標楷體" w:hAnsi="Times New Roman" w:cs="Times New Roman" w:hint="eastAsia"/>
          <w:sz w:val="20"/>
          <w:szCs w:val="24"/>
        </w:rPr>
        <w:t>逾期則不予認列</w:t>
      </w:r>
      <w:r w:rsidR="00014628">
        <w:rPr>
          <w:rFonts w:ascii="Times New Roman" w:eastAsia="標楷體" w:hAnsi="Times New Roman" w:cs="Times New Roman" w:hint="eastAsia"/>
          <w:sz w:val="20"/>
          <w:szCs w:val="24"/>
        </w:rPr>
        <w:t>為</w:t>
      </w:r>
      <w:r>
        <w:rPr>
          <w:rFonts w:ascii="Times New Roman" w:eastAsia="標楷體" w:hAnsi="Times New Roman" w:cs="Times New Roman" w:hint="eastAsia"/>
          <w:sz w:val="20"/>
          <w:szCs w:val="24"/>
        </w:rPr>
        <w:t>微學分課程。</w:t>
      </w:r>
    </w:p>
    <w:p w:rsidR="006D5988" w:rsidRPr="0079220D" w:rsidRDefault="006D5988" w:rsidP="003931B7">
      <w:pPr>
        <w:pStyle w:val="aa"/>
        <w:widowControl/>
        <w:numPr>
          <w:ilvl w:val="0"/>
          <w:numId w:val="14"/>
        </w:numPr>
        <w:spacing w:line="200" w:lineRule="exact"/>
        <w:ind w:leftChars="0"/>
        <w:rPr>
          <w:rFonts w:ascii="Times New Roman" w:eastAsia="標楷體" w:hAnsi="Times New Roman" w:cs="Times New Roman"/>
          <w:sz w:val="20"/>
          <w:szCs w:val="24"/>
        </w:rPr>
      </w:pPr>
      <w:r w:rsidRPr="0079220D">
        <w:rPr>
          <w:rFonts w:ascii="Times New Roman" w:eastAsia="標楷體" w:hAnsi="Times New Roman" w:cs="Times New Roman" w:hint="eastAsia"/>
          <w:sz w:val="20"/>
          <w:szCs w:val="24"/>
        </w:rPr>
        <w:t>開課單位應自行審查微學分課程內容與學分數等是否合宜，經審查通過後</w:t>
      </w:r>
      <w:r w:rsidRPr="0079220D">
        <w:rPr>
          <w:rFonts w:ascii="Times New Roman" w:eastAsia="標楷體" w:hAnsi="Times New Roman" w:cs="Times New Roman"/>
          <w:sz w:val="20"/>
          <w:szCs w:val="24"/>
        </w:rPr>
        <w:t>，</w:t>
      </w:r>
      <w:r w:rsidRPr="0079220D">
        <w:rPr>
          <w:rFonts w:ascii="Times New Roman" w:eastAsia="標楷體" w:hAnsi="Times New Roman" w:cs="Times New Roman" w:hint="eastAsia"/>
          <w:sz w:val="20"/>
          <w:szCs w:val="24"/>
        </w:rPr>
        <w:t>始</w:t>
      </w:r>
      <w:r w:rsidRPr="0079220D">
        <w:rPr>
          <w:rFonts w:ascii="Times New Roman" w:eastAsia="標楷體" w:hAnsi="Times New Roman" w:cs="Times New Roman"/>
          <w:sz w:val="20"/>
          <w:szCs w:val="24"/>
        </w:rPr>
        <w:t>得開放學生報名選修。</w:t>
      </w:r>
    </w:p>
    <w:p w:rsidR="000B5096" w:rsidRDefault="00271598" w:rsidP="003931B7">
      <w:pPr>
        <w:pStyle w:val="aa"/>
        <w:widowControl/>
        <w:numPr>
          <w:ilvl w:val="0"/>
          <w:numId w:val="14"/>
        </w:numPr>
        <w:spacing w:line="200" w:lineRule="exact"/>
        <w:ind w:leftChars="0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為避免本校各單位開設之課程或活動重複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sz w:val="20"/>
          <w:szCs w:val="24"/>
        </w:rPr>
        <w:t>認為畢業條件，</w:t>
      </w:r>
      <w:r w:rsidR="006D5988" w:rsidRPr="003571FC">
        <w:rPr>
          <w:rFonts w:ascii="Times New Roman" w:eastAsia="標楷體" w:hAnsi="Times New Roman" w:cs="Times New Roman" w:hint="eastAsia"/>
          <w:sz w:val="20"/>
          <w:szCs w:val="24"/>
        </w:rPr>
        <w:t>各</w:t>
      </w:r>
      <w:r w:rsidR="00067DF2" w:rsidRPr="00067DF2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院</w:t>
      </w:r>
      <w:r w:rsidR="006D5988" w:rsidRPr="00067DF2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系所</w:t>
      </w:r>
      <w:r w:rsidR="00375C67" w:rsidRPr="00067DF2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(</w:t>
      </w:r>
      <w:proofErr w:type="gramStart"/>
      <w:r w:rsidR="00375C67" w:rsidRPr="00067DF2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含西灣</w:t>
      </w:r>
      <w:proofErr w:type="gramEnd"/>
      <w:r w:rsidR="00375C67" w:rsidRPr="00067DF2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學院</w:t>
      </w:r>
      <w:r w:rsidR="00375C67" w:rsidRPr="00067DF2">
        <w:rPr>
          <w:rFonts w:ascii="Times New Roman" w:eastAsia="標楷體" w:hAnsi="Times New Roman" w:cs="Times New Roman" w:hint="eastAsia"/>
          <w:color w:val="FF0000"/>
          <w:sz w:val="20"/>
          <w:szCs w:val="24"/>
        </w:rPr>
        <w:t>)</w:t>
      </w:r>
      <w:r w:rsidR="006D5988" w:rsidRPr="003571FC">
        <w:rPr>
          <w:rFonts w:ascii="Times New Roman" w:eastAsia="標楷體" w:hAnsi="Times New Roman" w:cs="Times New Roman" w:hint="eastAsia"/>
          <w:sz w:val="20"/>
          <w:szCs w:val="24"/>
        </w:rPr>
        <w:t>辦理相關活動已列為學生畢業條件者，不得列入微學分課程。</w:t>
      </w:r>
    </w:p>
    <w:p w:rsidR="005A306C" w:rsidRPr="003571FC" w:rsidRDefault="005A306C" w:rsidP="003931B7">
      <w:pPr>
        <w:pStyle w:val="aa"/>
        <w:widowControl/>
        <w:numPr>
          <w:ilvl w:val="0"/>
          <w:numId w:val="14"/>
        </w:numPr>
        <w:spacing w:line="200" w:lineRule="exact"/>
        <w:ind w:leftChars="0"/>
        <w:rPr>
          <w:rFonts w:ascii="Times New Roman" w:eastAsia="標楷體" w:hAnsi="Times New Roman" w:cs="Times New Roman"/>
          <w:sz w:val="2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 w:val="20"/>
          <w:szCs w:val="24"/>
        </w:rPr>
        <w:t>本表請於</w:t>
      </w:r>
      <w:proofErr w:type="gramEnd"/>
      <w:r>
        <w:rPr>
          <w:rFonts w:ascii="Times New Roman" w:eastAsia="標楷體" w:hAnsi="Times New Roman" w:cs="Times New Roman" w:hint="eastAsia"/>
          <w:sz w:val="20"/>
          <w:szCs w:val="24"/>
        </w:rPr>
        <w:t>活動辦理完成後，將影本</w:t>
      </w:r>
      <w:r>
        <w:rPr>
          <w:rFonts w:ascii="Times New Roman" w:eastAsia="標楷體" w:hAnsi="Times New Roman" w:cs="Times New Roman" w:hint="eastAsia"/>
          <w:sz w:val="20"/>
          <w:szCs w:val="24"/>
        </w:rPr>
        <w:t>(</w:t>
      </w:r>
      <w:r>
        <w:rPr>
          <w:rFonts w:ascii="Times New Roman" w:eastAsia="標楷體" w:hAnsi="Times New Roman" w:cs="Times New Roman" w:hint="eastAsia"/>
          <w:sz w:val="20"/>
          <w:szCs w:val="24"/>
        </w:rPr>
        <w:t>或掃描檔</w:t>
      </w:r>
      <w:r>
        <w:rPr>
          <w:rFonts w:ascii="Times New Roman" w:eastAsia="標楷體" w:hAnsi="Times New Roman" w:cs="Times New Roman" w:hint="eastAsia"/>
          <w:sz w:val="20"/>
          <w:szCs w:val="24"/>
        </w:rPr>
        <w:t>)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sz w:val="20"/>
          <w:szCs w:val="24"/>
        </w:rPr>
        <w:t>同「</w:t>
      </w:r>
      <w:r w:rsidRPr="005A306C">
        <w:rPr>
          <w:rFonts w:ascii="Times New Roman" w:eastAsia="標楷體" w:hAnsi="Times New Roman" w:cs="Times New Roman" w:hint="eastAsia"/>
          <w:sz w:val="20"/>
          <w:szCs w:val="24"/>
        </w:rPr>
        <w:t>微學分課程學生通過名單</w:t>
      </w:r>
      <w:r>
        <w:rPr>
          <w:rFonts w:ascii="Times New Roman" w:eastAsia="標楷體" w:hAnsi="Times New Roman" w:cs="Times New Roman" w:hint="eastAsia"/>
          <w:sz w:val="20"/>
          <w:szCs w:val="24"/>
        </w:rPr>
        <w:t>」繳交至教務處教學發展</w:t>
      </w:r>
      <w:r w:rsidR="008347F6">
        <w:rPr>
          <w:rFonts w:ascii="Times New Roman" w:eastAsia="標楷體" w:hAnsi="Times New Roman" w:cs="Times New Roman" w:hint="eastAsia"/>
          <w:sz w:val="20"/>
          <w:szCs w:val="24"/>
        </w:rPr>
        <w:t>與資源</w:t>
      </w:r>
      <w:r>
        <w:rPr>
          <w:rFonts w:ascii="Times New Roman" w:eastAsia="標楷體" w:hAnsi="Times New Roman" w:cs="Times New Roman" w:hint="eastAsia"/>
          <w:sz w:val="20"/>
          <w:szCs w:val="24"/>
        </w:rPr>
        <w:t>中心。</w:t>
      </w:r>
    </w:p>
    <w:sectPr w:rsidR="005A306C" w:rsidRPr="003571FC" w:rsidSect="003931B7">
      <w:headerReference w:type="default" r:id="rId8"/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DB" w:rsidRDefault="004F04DB" w:rsidP="00AC6DFA">
      <w:r>
        <w:separator/>
      </w:r>
    </w:p>
  </w:endnote>
  <w:endnote w:type="continuationSeparator" w:id="0">
    <w:p w:rsidR="004F04DB" w:rsidRDefault="004F04DB" w:rsidP="00AC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DB" w:rsidRDefault="004F04DB" w:rsidP="00AC6DFA">
      <w:r>
        <w:separator/>
      </w:r>
    </w:p>
  </w:footnote>
  <w:footnote w:type="continuationSeparator" w:id="0">
    <w:p w:rsidR="004F04DB" w:rsidRDefault="004F04DB" w:rsidP="00AC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E6" w:rsidRPr="00136DE6" w:rsidRDefault="00136DE6" w:rsidP="008347F6">
    <w:pPr>
      <w:pStyle w:val="a3"/>
      <w:jc w:val="right"/>
      <w:rPr>
        <w:rFonts w:ascii="Times New Roman" w:eastAsia="標楷體" w:hAnsi="Times New Roman" w:cs="Times New Roman"/>
      </w:rPr>
    </w:pPr>
    <w:r w:rsidRPr="00136DE6">
      <w:rPr>
        <w:rFonts w:ascii="Times New Roman" w:eastAsia="標楷體" w:hAnsi="Times New Roman" w:cs="Times New Roman"/>
      </w:rPr>
      <w:t>製表日期：</w:t>
    </w:r>
    <w:r w:rsidR="008347F6">
      <w:rPr>
        <w:rFonts w:ascii="Times New Roman" w:eastAsia="標楷體" w:hAnsi="Times New Roman" w:cs="Times New Roman"/>
      </w:rPr>
      <w:t>10</w:t>
    </w:r>
    <w:r w:rsidR="008347F6">
      <w:rPr>
        <w:rFonts w:ascii="Times New Roman" w:eastAsia="標楷體" w:hAnsi="Times New Roman" w:cs="Times New Roman" w:hint="eastAsia"/>
      </w:rPr>
      <w:t>8</w:t>
    </w:r>
    <w:r w:rsidRPr="00136DE6">
      <w:rPr>
        <w:rFonts w:ascii="Times New Roman" w:eastAsia="標楷體" w:hAnsi="Times New Roman" w:cs="Times New Roman"/>
      </w:rPr>
      <w:t>年</w:t>
    </w:r>
    <w:r w:rsidR="008347F6">
      <w:rPr>
        <w:rFonts w:ascii="Times New Roman" w:eastAsia="標楷體" w:hAnsi="Times New Roman" w:cs="Times New Roman" w:hint="eastAsia"/>
      </w:rPr>
      <w:t>5</w:t>
    </w:r>
    <w:r w:rsidRPr="00136DE6">
      <w:rPr>
        <w:rFonts w:ascii="Times New Roman" w:eastAsia="標楷體" w:hAnsi="Times New Roman" w:cs="Times New Roman"/>
      </w:rPr>
      <w:t>月</w:t>
    </w:r>
    <w:r w:rsidRPr="00136DE6">
      <w:rPr>
        <w:rFonts w:ascii="Times New Roman" w:eastAsia="標楷體" w:hAnsi="Times New Roman" w:cs="Times New Roman"/>
      </w:rPr>
      <w:t>2</w:t>
    </w:r>
    <w:r w:rsidR="00067DF2">
      <w:rPr>
        <w:rFonts w:ascii="Times New Roman" w:eastAsia="標楷體" w:hAnsi="Times New Roman" w:cs="Times New Roman" w:hint="eastAsia"/>
      </w:rPr>
      <w:t>0</w:t>
    </w:r>
    <w:r w:rsidRPr="00136DE6">
      <w:rPr>
        <w:rFonts w:ascii="Times New Roman" w:eastAsia="標楷體" w:hAnsi="Times New Roman" w:cs="Times New Roma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C84"/>
    <w:multiLevelType w:val="hybridMultilevel"/>
    <w:tmpl w:val="86FE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B19EA"/>
    <w:multiLevelType w:val="hybridMultilevel"/>
    <w:tmpl w:val="114A8468"/>
    <w:lvl w:ilvl="0" w:tplc="DB84E8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570C9D"/>
    <w:multiLevelType w:val="hybridMultilevel"/>
    <w:tmpl w:val="3D94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93487"/>
    <w:multiLevelType w:val="hybridMultilevel"/>
    <w:tmpl w:val="BB508B1E"/>
    <w:lvl w:ilvl="0" w:tplc="947A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E55F41"/>
    <w:multiLevelType w:val="hybridMultilevel"/>
    <w:tmpl w:val="D39A320C"/>
    <w:lvl w:ilvl="0" w:tplc="4A96D7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117457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61BA3"/>
    <w:multiLevelType w:val="hybridMultilevel"/>
    <w:tmpl w:val="0E4CE0E6"/>
    <w:lvl w:ilvl="0" w:tplc="551680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A11B6B"/>
    <w:multiLevelType w:val="hybridMultilevel"/>
    <w:tmpl w:val="0EA2CC9E"/>
    <w:lvl w:ilvl="0" w:tplc="541AE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F4C99"/>
    <w:multiLevelType w:val="hybridMultilevel"/>
    <w:tmpl w:val="594E6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8F7EA7"/>
    <w:multiLevelType w:val="hybridMultilevel"/>
    <w:tmpl w:val="76FC0FD6"/>
    <w:lvl w:ilvl="0" w:tplc="93E89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4B4B5F"/>
    <w:multiLevelType w:val="hybridMultilevel"/>
    <w:tmpl w:val="BBB4686E"/>
    <w:lvl w:ilvl="0" w:tplc="9792462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158A5E6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EB466A"/>
    <w:multiLevelType w:val="hybridMultilevel"/>
    <w:tmpl w:val="34E6C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256394"/>
    <w:multiLevelType w:val="hybridMultilevel"/>
    <w:tmpl w:val="31808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04258D"/>
    <w:multiLevelType w:val="hybridMultilevel"/>
    <w:tmpl w:val="985A6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6028A7"/>
    <w:multiLevelType w:val="hybridMultilevel"/>
    <w:tmpl w:val="EA44CD52"/>
    <w:lvl w:ilvl="0" w:tplc="7568BB4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2"/>
    <w:rsid w:val="00012DBD"/>
    <w:rsid w:val="000131CB"/>
    <w:rsid w:val="00014628"/>
    <w:rsid w:val="00020CB8"/>
    <w:rsid w:val="00031CA6"/>
    <w:rsid w:val="00035EC7"/>
    <w:rsid w:val="00066306"/>
    <w:rsid w:val="00067DF2"/>
    <w:rsid w:val="00076A7D"/>
    <w:rsid w:val="00083448"/>
    <w:rsid w:val="000B5096"/>
    <w:rsid w:val="000E5E18"/>
    <w:rsid w:val="00106307"/>
    <w:rsid w:val="00116A07"/>
    <w:rsid w:val="00122BC0"/>
    <w:rsid w:val="00136DE6"/>
    <w:rsid w:val="0014206E"/>
    <w:rsid w:val="00142A9C"/>
    <w:rsid w:val="00145E89"/>
    <w:rsid w:val="00161A2F"/>
    <w:rsid w:val="00162C8B"/>
    <w:rsid w:val="00195983"/>
    <w:rsid w:val="001A624B"/>
    <w:rsid w:val="001C5048"/>
    <w:rsid w:val="001F7C61"/>
    <w:rsid w:val="00216334"/>
    <w:rsid w:val="00225AB3"/>
    <w:rsid w:val="00237BDA"/>
    <w:rsid w:val="00243367"/>
    <w:rsid w:val="002638E1"/>
    <w:rsid w:val="00267153"/>
    <w:rsid w:val="00271598"/>
    <w:rsid w:val="0032337E"/>
    <w:rsid w:val="003571FC"/>
    <w:rsid w:val="00375C67"/>
    <w:rsid w:val="003931B7"/>
    <w:rsid w:val="00394BD2"/>
    <w:rsid w:val="003C3AEF"/>
    <w:rsid w:val="003E1A7D"/>
    <w:rsid w:val="003E6341"/>
    <w:rsid w:val="00421172"/>
    <w:rsid w:val="00446CCF"/>
    <w:rsid w:val="004502E5"/>
    <w:rsid w:val="0047305D"/>
    <w:rsid w:val="004C3080"/>
    <w:rsid w:val="004E2253"/>
    <w:rsid w:val="004F04DB"/>
    <w:rsid w:val="004F6045"/>
    <w:rsid w:val="00532BD4"/>
    <w:rsid w:val="0057706F"/>
    <w:rsid w:val="005A2AE2"/>
    <w:rsid w:val="005A306C"/>
    <w:rsid w:val="005F7DCC"/>
    <w:rsid w:val="00612ABF"/>
    <w:rsid w:val="00620D69"/>
    <w:rsid w:val="006A21FB"/>
    <w:rsid w:val="006B4EDB"/>
    <w:rsid w:val="006C03CF"/>
    <w:rsid w:val="006D56A8"/>
    <w:rsid w:val="006D5988"/>
    <w:rsid w:val="007002DB"/>
    <w:rsid w:val="007439C9"/>
    <w:rsid w:val="007663DD"/>
    <w:rsid w:val="007750DE"/>
    <w:rsid w:val="007810B7"/>
    <w:rsid w:val="0079220D"/>
    <w:rsid w:val="007B3854"/>
    <w:rsid w:val="007C7D04"/>
    <w:rsid w:val="007F46EC"/>
    <w:rsid w:val="007F5DC7"/>
    <w:rsid w:val="008000BF"/>
    <w:rsid w:val="00804CAD"/>
    <w:rsid w:val="00824475"/>
    <w:rsid w:val="008274CA"/>
    <w:rsid w:val="0082799A"/>
    <w:rsid w:val="008347F6"/>
    <w:rsid w:val="008B005C"/>
    <w:rsid w:val="008B7B4B"/>
    <w:rsid w:val="00941C8B"/>
    <w:rsid w:val="009511F6"/>
    <w:rsid w:val="00972E5E"/>
    <w:rsid w:val="00976569"/>
    <w:rsid w:val="0098091D"/>
    <w:rsid w:val="009B04B2"/>
    <w:rsid w:val="009C7E55"/>
    <w:rsid w:val="009E169C"/>
    <w:rsid w:val="009E2940"/>
    <w:rsid w:val="00A956DA"/>
    <w:rsid w:val="00AB2139"/>
    <w:rsid w:val="00AC6DFA"/>
    <w:rsid w:val="00AE79E8"/>
    <w:rsid w:val="00B0079C"/>
    <w:rsid w:val="00B156CF"/>
    <w:rsid w:val="00B40C42"/>
    <w:rsid w:val="00B46F52"/>
    <w:rsid w:val="00C216D0"/>
    <w:rsid w:val="00C23E04"/>
    <w:rsid w:val="00C603C6"/>
    <w:rsid w:val="00C93A86"/>
    <w:rsid w:val="00CC7397"/>
    <w:rsid w:val="00CF3114"/>
    <w:rsid w:val="00CF6752"/>
    <w:rsid w:val="00D03EE7"/>
    <w:rsid w:val="00D845DA"/>
    <w:rsid w:val="00DA2BBC"/>
    <w:rsid w:val="00DB1B33"/>
    <w:rsid w:val="00DC6059"/>
    <w:rsid w:val="00DC6294"/>
    <w:rsid w:val="00DF69EA"/>
    <w:rsid w:val="00E0202A"/>
    <w:rsid w:val="00E111BE"/>
    <w:rsid w:val="00E6416A"/>
    <w:rsid w:val="00E722FA"/>
    <w:rsid w:val="00EB19C8"/>
    <w:rsid w:val="00EC361F"/>
    <w:rsid w:val="00EC7B91"/>
    <w:rsid w:val="00ED656B"/>
    <w:rsid w:val="00EE3FC6"/>
    <w:rsid w:val="00F06585"/>
    <w:rsid w:val="00F11E2E"/>
    <w:rsid w:val="00F56758"/>
    <w:rsid w:val="00F56B94"/>
    <w:rsid w:val="00F6331A"/>
    <w:rsid w:val="00F649FB"/>
    <w:rsid w:val="00F90893"/>
    <w:rsid w:val="00F92856"/>
    <w:rsid w:val="00FD25C5"/>
    <w:rsid w:val="00FD7FA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7B18"/>
  <w15:chartTrackingRefBased/>
  <w15:docId w15:val="{450C2F17-6442-47A1-AA7F-D70AFE10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9598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DFA"/>
    <w:rPr>
      <w:sz w:val="20"/>
      <w:szCs w:val="20"/>
    </w:rPr>
  </w:style>
  <w:style w:type="table" w:styleId="a7">
    <w:name w:val="Table Grid"/>
    <w:basedOn w:val="a1"/>
    <w:uiPriority w:val="59"/>
    <w:rsid w:val="00C9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9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E5E18"/>
    <w:pPr>
      <w:ind w:leftChars="200" w:left="480"/>
    </w:pPr>
  </w:style>
  <w:style w:type="character" w:customStyle="1" w:styleId="dash8a3b-89e3-6587-5b57--char">
    <w:name w:val="dash8a3b-89e3-6587-5b57--char"/>
    <w:rsid w:val="00145E89"/>
    <w:rPr>
      <w:rFonts w:cs="Times New Roman"/>
    </w:rPr>
  </w:style>
  <w:style w:type="character" w:customStyle="1" w:styleId="ab">
    <w:name w:val="清單段落 字元"/>
    <w:link w:val="aa"/>
    <w:uiPriority w:val="34"/>
    <w:rsid w:val="00B46F52"/>
  </w:style>
  <w:style w:type="character" w:styleId="ac">
    <w:name w:val="annotation reference"/>
    <w:basedOn w:val="a0"/>
    <w:uiPriority w:val="99"/>
    <w:semiHidden/>
    <w:unhideWhenUsed/>
    <w:rsid w:val="00ED65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56B"/>
  </w:style>
  <w:style w:type="character" w:customStyle="1" w:styleId="ae">
    <w:name w:val="註解文字 字元"/>
    <w:basedOn w:val="a0"/>
    <w:link w:val="ad"/>
    <w:uiPriority w:val="99"/>
    <w:semiHidden/>
    <w:rsid w:val="00ED65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5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656B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ED656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D6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D656B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19598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3EE9-9C03-4732-B277-0828FDF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7</cp:revision>
  <cp:lastPrinted>2018-05-24T03:17:00Z</cp:lastPrinted>
  <dcterms:created xsi:type="dcterms:W3CDTF">2019-05-02T08:33:00Z</dcterms:created>
  <dcterms:modified xsi:type="dcterms:W3CDTF">2019-05-07T01:28:00Z</dcterms:modified>
</cp:coreProperties>
</file>